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112F3" w14:textId="7B3519DB" w:rsidR="005F5F7B" w:rsidRPr="006B254F" w:rsidRDefault="005F5F7B" w:rsidP="005F5F7B">
      <w:pPr>
        <w:spacing w:after="60"/>
        <w:rPr>
          <w:color w:val="0070C0"/>
        </w:rPr>
      </w:pPr>
      <w:r w:rsidRPr="00535226">
        <w:rPr>
          <w:b/>
          <w:bCs/>
          <w:noProof/>
          <w:sz w:val="28"/>
          <w:szCs w:val="28"/>
        </w:rPr>
        <w:drawing>
          <wp:anchor distT="0" distB="0" distL="114300" distR="114300" simplePos="0" relativeHeight="251660288" behindDoc="0" locked="0" layoutInCell="1" allowOverlap="1" wp14:anchorId="7064D298" wp14:editId="66F01098">
            <wp:simplePos x="0" y="0"/>
            <wp:positionH relativeFrom="margin">
              <wp:posOffset>4949825</wp:posOffset>
            </wp:positionH>
            <wp:positionV relativeFrom="margin">
              <wp:posOffset>70647</wp:posOffset>
            </wp:positionV>
            <wp:extent cx="1695450" cy="400050"/>
            <wp:effectExtent l="0" t="0" r="0" b="0"/>
            <wp:wrapNone/>
            <wp:docPr id="96903855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38558" name=""/>
                    <pic:cNvPicPr/>
                  </pic:nvPicPr>
                  <pic:blipFill>
                    <a:blip r:embed="rId7">
                      <a:extLst>
                        <a:ext uri="{96DAC541-7B7A-43D3-8B79-37D633B846F1}">
                          <asvg:svgBlip xmlns:asvg="http://schemas.microsoft.com/office/drawing/2016/SVG/main" r:embed="rId8"/>
                        </a:ext>
                      </a:extLst>
                    </a:blip>
                    <a:stretch>
                      <a:fillRect/>
                    </a:stretch>
                  </pic:blipFill>
                  <pic:spPr>
                    <a:xfrm>
                      <a:off x="0" y="0"/>
                      <a:ext cx="1695450" cy="400050"/>
                    </a:xfrm>
                    <a:prstGeom prst="rect">
                      <a:avLst/>
                    </a:prstGeom>
                  </pic:spPr>
                </pic:pic>
              </a:graphicData>
            </a:graphic>
            <wp14:sizeRelH relativeFrom="page">
              <wp14:pctWidth>0</wp14:pctWidth>
            </wp14:sizeRelH>
            <wp14:sizeRelV relativeFrom="page">
              <wp14:pctHeight>0</wp14:pctHeight>
            </wp14:sizeRelV>
          </wp:anchor>
        </w:drawing>
      </w:r>
      <w:r w:rsidR="00C73FD3">
        <w:rPr>
          <w:b/>
          <w:bCs/>
          <w:color w:val="0070C0"/>
          <w:sz w:val="36"/>
          <w:szCs w:val="36"/>
        </w:rPr>
        <w:t>Homework</w:t>
      </w:r>
      <w:r w:rsidRPr="006B254F">
        <w:rPr>
          <w:b/>
          <w:bCs/>
          <w:color w:val="0070C0"/>
          <w:sz w:val="36"/>
          <w:szCs w:val="36"/>
        </w:rPr>
        <w:t xml:space="preserve"> </w:t>
      </w:r>
      <w:r>
        <w:rPr>
          <w:b/>
          <w:bCs/>
          <w:color w:val="0070C0"/>
          <w:sz w:val="36"/>
          <w:szCs w:val="36"/>
        </w:rPr>
        <w:t>1</w:t>
      </w:r>
      <w:r w:rsidR="00E64A4D">
        <w:rPr>
          <w:b/>
          <w:bCs/>
          <w:color w:val="0070C0"/>
          <w:sz w:val="36"/>
          <w:szCs w:val="36"/>
        </w:rPr>
        <w:t>:</w:t>
      </w:r>
      <w:r>
        <w:rPr>
          <w:b/>
          <w:bCs/>
          <w:color w:val="0070C0"/>
          <w:sz w:val="36"/>
          <w:szCs w:val="36"/>
        </w:rPr>
        <w:t xml:space="preserve"> </w:t>
      </w:r>
      <w:r w:rsidRPr="006B254F">
        <w:rPr>
          <w:b/>
          <w:bCs/>
          <w:color w:val="0070C0"/>
          <w:sz w:val="36"/>
          <w:szCs w:val="36"/>
        </w:rPr>
        <w:t>Internal Threats</w:t>
      </w:r>
    </w:p>
    <w:p w14:paraId="1D80C727" w14:textId="77777777" w:rsidR="005F5F7B" w:rsidRPr="006E1283" w:rsidRDefault="005F5F7B" w:rsidP="005F5F7B">
      <w:pPr>
        <w:spacing w:after="240"/>
        <w:rPr>
          <w:b/>
          <w:bCs/>
        </w:rPr>
      </w:pPr>
      <w:r>
        <w:rPr>
          <w:b/>
          <w:bCs/>
          <w:noProof/>
          <w:color w:val="0070C0"/>
          <w:sz w:val="36"/>
          <w:szCs w:val="36"/>
        </w:rPr>
        <mc:AlternateContent>
          <mc:Choice Requires="wps">
            <w:drawing>
              <wp:anchor distT="0" distB="0" distL="114300" distR="114300" simplePos="0" relativeHeight="251659264" behindDoc="0" locked="0" layoutInCell="1" allowOverlap="1" wp14:anchorId="22B98F55" wp14:editId="43BC69E0">
                <wp:simplePos x="0" y="0"/>
                <wp:positionH relativeFrom="column">
                  <wp:posOffset>9525</wp:posOffset>
                </wp:positionH>
                <wp:positionV relativeFrom="paragraph">
                  <wp:posOffset>13335</wp:posOffset>
                </wp:positionV>
                <wp:extent cx="3257550" cy="257175"/>
                <wp:effectExtent l="0" t="0" r="0" b="9525"/>
                <wp:wrapNone/>
                <wp:docPr id="170607868" name="Rectangle: Rounded Corners 1"/>
                <wp:cNvGraphicFramePr/>
                <a:graphic xmlns:a="http://schemas.openxmlformats.org/drawingml/2006/main">
                  <a:graphicData uri="http://schemas.microsoft.com/office/word/2010/wordprocessingShape">
                    <wps:wsp>
                      <wps:cNvSpPr/>
                      <wps:spPr>
                        <a:xfrm>
                          <a:off x="0" y="0"/>
                          <a:ext cx="3257550" cy="257175"/>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79B43BF" w14:textId="77777777" w:rsidR="005F5F7B" w:rsidRPr="00DA6C8F" w:rsidRDefault="005F5F7B" w:rsidP="005F5F7B">
                            <w:pPr>
                              <w:rPr>
                                <w:b/>
                                <w:bCs/>
                              </w:rPr>
                            </w:pPr>
                            <w:r w:rsidRPr="00DA6C8F">
                              <w:rPr>
                                <w:b/>
                                <w:bCs/>
                              </w:rPr>
                              <w:t>Unit 2: Cyber Security &amp; Incident Management</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2B98F55" id="Rectangle: Rounded Corners 1" o:spid="_x0000_s1026" style="position:absolute;margin-left:.75pt;margin-top:1.05pt;width:256.5pt;height:20.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" fillcolor="#0070c0" stroked="f" strokeweight="1.5pt">
                <v:stroke joinstyle="miter"/>
                <v:textbox inset="2mm,0,2mm,0">
                  <w:txbxContent>
                    <w:p w14:paraId="779B43BF" w14:textId="77777777" w:rsidR="005F5F7B" w:rsidRPr="00DA6C8F" w:rsidRDefault="005F5F7B" w:rsidP="005F5F7B">
                      <w:pPr>
                        <w:rPr>
                          <w:b/>
                          <w:bCs/>
                        </w:rPr>
                      </w:pPr>
                      <w:r w:rsidRPr="00DA6C8F">
                        <w:rPr>
                          <w:b/>
                          <w:bCs/>
                        </w:rPr>
                        <w:t>Unit 2: Cyber Security &amp; Incident Management</w:t>
                      </w:r>
                    </w:p>
                  </w:txbxContent>
                </v:textbox>
              </v:roundrect>
            </w:pict>
          </mc:Fallback>
        </mc:AlternateConten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2561"/>
        <w:gridCol w:w="200"/>
        <w:gridCol w:w="900"/>
        <w:gridCol w:w="2385"/>
        <w:gridCol w:w="200"/>
        <w:gridCol w:w="900"/>
        <w:gridCol w:w="2444"/>
      </w:tblGrid>
      <w:tr w:rsidR="00382DF0" w14:paraId="4149C431" w14:textId="77777777" w:rsidTr="005F5F7B">
        <w:tc>
          <w:tcPr>
            <w:tcW w:w="9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17C46BB7" w14:textId="77777777" w:rsidR="00E72E98" w:rsidRDefault="00E72E98">
            <w:pPr>
              <w:rPr>
                <w:b/>
                <w:bCs/>
              </w:rPr>
            </w:pPr>
          </w:p>
          <w:p w14:paraId="4149C429" w14:textId="470EA45D" w:rsidR="00382DF0" w:rsidRDefault="00F058EF">
            <w:r>
              <w:rPr>
                <w:b/>
                <w:bCs/>
              </w:rPr>
              <w:t>Name:</w:t>
            </w:r>
          </w:p>
        </w:tc>
        <w:tc>
          <w:tcPr>
            <w:tcW w:w="2561"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1BB355E3" w14:textId="77777777" w:rsidR="00382DF0" w:rsidRDefault="00382DF0"/>
          <w:p w14:paraId="4149C42A" w14:textId="77777777" w:rsidR="00CA5229" w:rsidRDefault="00CA5229"/>
        </w:tc>
        <w:tc>
          <w:tcPr>
            <w:tcW w:w="2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4149C42B" w14:textId="77777777" w:rsidR="00382DF0" w:rsidRDefault="00382DF0"/>
        </w:tc>
        <w:tc>
          <w:tcPr>
            <w:tcW w:w="9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6E36F2F1" w14:textId="77777777" w:rsidR="00E72E98" w:rsidRDefault="00E72E98">
            <w:pPr>
              <w:rPr>
                <w:b/>
                <w:bCs/>
              </w:rPr>
            </w:pPr>
          </w:p>
          <w:p w14:paraId="4149C42C" w14:textId="6564FC7B" w:rsidR="00382DF0" w:rsidRDefault="00F058EF">
            <w:r>
              <w:rPr>
                <w:b/>
                <w:bCs/>
              </w:rPr>
              <w:t>Class:</w:t>
            </w:r>
          </w:p>
        </w:tc>
        <w:tc>
          <w:tcPr>
            <w:tcW w:w="2385"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7DB96680" w14:textId="77777777" w:rsidR="00382DF0" w:rsidRDefault="00382DF0"/>
          <w:p w14:paraId="4149C42D" w14:textId="77777777" w:rsidR="00CA5229" w:rsidRDefault="00CA5229"/>
        </w:tc>
        <w:tc>
          <w:tcPr>
            <w:tcW w:w="2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4149C42E" w14:textId="77777777" w:rsidR="00382DF0" w:rsidRDefault="00382DF0"/>
        </w:tc>
        <w:tc>
          <w:tcPr>
            <w:tcW w:w="9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6B6E47B1" w14:textId="77777777" w:rsidR="00E72E98" w:rsidRDefault="00E72E98">
            <w:pPr>
              <w:rPr>
                <w:b/>
                <w:bCs/>
              </w:rPr>
            </w:pPr>
          </w:p>
          <w:p w14:paraId="4149C42F" w14:textId="4D12F5D8" w:rsidR="00382DF0" w:rsidRDefault="00F058EF">
            <w:r>
              <w:rPr>
                <w:b/>
                <w:bCs/>
              </w:rPr>
              <w:t>Mark:</w:t>
            </w:r>
          </w:p>
        </w:tc>
        <w:tc>
          <w:tcPr>
            <w:tcW w:w="2444"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6C74C3C1" w14:textId="77777777" w:rsidR="00382DF0" w:rsidRDefault="00382DF0"/>
          <w:p w14:paraId="4149C430" w14:textId="77777777" w:rsidR="00CA5229" w:rsidRDefault="00CA5229"/>
        </w:tc>
      </w:tr>
    </w:tbl>
    <w:p w14:paraId="4149C432" w14:textId="77777777" w:rsidR="00382DF0" w:rsidRDefault="00382DF0"/>
    <w:p w14:paraId="4149C433" w14:textId="77777777" w:rsidR="00382DF0" w:rsidRDefault="00F058EF">
      <w:pPr>
        <w:spacing w:before="360" w:after="120"/>
        <w:ind w:left="540" w:hanging="540"/>
      </w:pPr>
      <w:r>
        <w:rPr>
          <w:b/>
          <w:bCs/>
          <w:sz w:val="24"/>
          <w:szCs w:val="24"/>
        </w:rPr>
        <w:t>1.</w:t>
      </w:r>
      <w:r>
        <w:rPr>
          <w:sz w:val="24"/>
          <w:szCs w:val="24"/>
        </w:rPr>
        <w:tab/>
      </w:r>
      <w:r>
        <w:t>James is a senior architect at BrightDraw Architects. He has worked there for eight years and has access to all client project folders, supplier contracts, and the firm’s proprietary CAD templates.</w:t>
      </w:r>
    </w:p>
    <w:p w14:paraId="4149C434" w14:textId="77777777" w:rsidR="00382DF0" w:rsidRDefault="00F058EF">
      <w:pPr>
        <w:spacing w:after="120"/>
        <w:ind w:left="540"/>
      </w:pPr>
      <w:r>
        <w:t>After a poor performance review, James hands in his notice. He still has two weeks to work before he leaves. During his final week, IT logs show that he downloaded several gigabytes of recent project files to an external drive he brought in from home.</w:t>
      </w:r>
    </w:p>
    <w:p w14:paraId="4149C435" w14:textId="77777777" w:rsidR="00382DF0" w:rsidRDefault="00F058EF">
      <w:pPr>
        <w:spacing w:after="120"/>
        <w:ind w:left="540"/>
      </w:pPr>
      <w:r>
        <w:t>A few days earlier, James also installed a free PDF compression tool on his work laptop, sourced from a download site that was not approved by IT.</w:t>
      </w:r>
    </w:p>
    <w:p w14:paraId="4149C436" w14:textId="73B4E798" w:rsidR="00382DF0" w:rsidRDefault="00F058EF" w:rsidP="002B176E">
      <w:pPr>
        <w:tabs>
          <w:tab w:val="right" w:pos="9360"/>
        </w:tabs>
        <w:spacing w:before="240" w:after="80"/>
        <w:ind w:left="567" w:hanging="567"/>
      </w:pPr>
      <w:r>
        <w:rPr>
          <w:b/>
          <w:bCs/>
        </w:rPr>
        <w:t>(a)</w:t>
      </w:r>
      <w:r w:rsidR="002B176E">
        <w:rPr>
          <w:b/>
          <w:bCs/>
        </w:rPr>
        <w:tab/>
      </w:r>
      <w:r>
        <w:t>Identify two distinct forms of internal threat shown in the scenario above.</w:t>
      </w:r>
      <w:r>
        <w:tab/>
      </w:r>
      <w:r w:rsidR="00FA1C8F">
        <w:tab/>
      </w:r>
      <w:r>
        <w:rPr>
          <w:b/>
          <w:bCs/>
        </w:rPr>
        <w:t>[2]</w:t>
      </w:r>
    </w:p>
    <w:p w14:paraId="4149C437" w14:textId="77777777" w:rsidR="00382DF0" w:rsidRDefault="00F058EF" w:rsidP="002B176E">
      <w:pPr>
        <w:spacing w:before="200"/>
        <w:ind w:left="567"/>
      </w:pPr>
      <w:r>
        <w:rPr>
          <w:b/>
          <w:bCs/>
        </w:rPr>
        <w:t>Threat 1:</w:t>
      </w:r>
    </w:p>
    <w:p w14:paraId="4149C438" w14:textId="04A22C7E" w:rsidR="00382DF0" w:rsidRDefault="00F058EF" w:rsidP="002B176E">
      <w:pPr>
        <w:spacing w:before="240"/>
        <w:ind w:left="567"/>
      </w:pPr>
      <w:r>
        <w:t>______________________________________________________________________</w:t>
      </w:r>
      <w:r w:rsidR="00400ED9">
        <w:t>______</w:t>
      </w:r>
      <w:r w:rsidR="002B176E">
        <w:t>____</w:t>
      </w:r>
    </w:p>
    <w:p w14:paraId="4149C439" w14:textId="77777777" w:rsidR="00382DF0" w:rsidRDefault="00F058EF" w:rsidP="002B176E">
      <w:pPr>
        <w:spacing w:before="200"/>
        <w:ind w:left="567"/>
      </w:pPr>
      <w:r>
        <w:rPr>
          <w:b/>
          <w:bCs/>
        </w:rPr>
        <w:t>Threat 2:</w:t>
      </w:r>
    </w:p>
    <w:p w14:paraId="4149C43A" w14:textId="6122160D" w:rsidR="00382DF0" w:rsidRDefault="00F058EF" w:rsidP="002B176E">
      <w:pPr>
        <w:spacing w:before="240"/>
        <w:ind w:left="567"/>
      </w:pPr>
      <w:r>
        <w:t>______________________________________________________________________</w:t>
      </w:r>
      <w:r w:rsidR="00400ED9">
        <w:t>______</w:t>
      </w:r>
      <w:r w:rsidR="002B176E">
        <w:t>____</w:t>
      </w:r>
    </w:p>
    <w:p w14:paraId="4149C43B" w14:textId="5D3F11E9" w:rsidR="00382DF0" w:rsidRDefault="008E6D4D" w:rsidP="008E6D4D">
      <w:pPr>
        <w:tabs>
          <w:tab w:val="right" w:pos="9360"/>
        </w:tabs>
        <w:spacing w:before="240" w:after="80"/>
        <w:ind w:left="567" w:hanging="567"/>
      </w:pPr>
      <w:r>
        <w:rPr>
          <w:b/>
          <w:bCs/>
        </w:rPr>
        <w:t>(b)</w:t>
      </w:r>
      <w:r>
        <w:rPr>
          <w:b/>
          <w:bCs/>
        </w:rPr>
        <w:tab/>
      </w:r>
      <w:r w:rsidR="00F058EF">
        <w:t>Explain how James’s installation of the unauthorised PDF compression tool could put BrightDraw at risk.</w:t>
      </w:r>
      <w:r w:rsidR="00F058EF">
        <w:tab/>
      </w:r>
      <w:r w:rsidR="00FA1C8F">
        <w:tab/>
      </w:r>
      <w:r w:rsidR="00F058EF">
        <w:rPr>
          <w:b/>
          <w:bCs/>
        </w:rPr>
        <w:t>[4]</w:t>
      </w:r>
    </w:p>
    <w:p w14:paraId="4149C43C" w14:textId="6F819824" w:rsidR="00382DF0" w:rsidRDefault="00F058EF" w:rsidP="008E6D4D">
      <w:pPr>
        <w:spacing w:before="240"/>
        <w:ind w:left="567"/>
      </w:pPr>
      <w:r>
        <w:t>______________________________________________________________________</w:t>
      </w:r>
      <w:r w:rsidR="00400ED9">
        <w:t>______</w:t>
      </w:r>
      <w:r w:rsidR="008E6D4D">
        <w:t>____</w:t>
      </w:r>
    </w:p>
    <w:p w14:paraId="4149C43D" w14:textId="770EF7A1" w:rsidR="00382DF0" w:rsidRDefault="00F058EF" w:rsidP="008E6D4D">
      <w:pPr>
        <w:spacing w:before="240"/>
        <w:ind w:left="567"/>
      </w:pPr>
      <w:r>
        <w:t>______________________________________________________________________</w:t>
      </w:r>
      <w:r w:rsidR="00400ED9">
        <w:t>______</w:t>
      </w:r>
      <w:r w:rsidR="008E6D4D">
        <w:t>____</w:t>
      </w:r>
    </w:p>
    <w:p w14:paraId="4149C43E" w14:textId="5FB7A98A" w:rsidR="00382DF0" w:rsidRDefault="00F058EF" w:rsidP="008E6D4D">
      <w:pPr>
        <w:spacing w:before="240"/>
        <w:ind w:left="567"/>
      </w:pPr>
      <w:r>
        <w:t>______________________________________________________________________</w:t>
      </w:r>
      <w:r w:rsidR="00400ED9">
        <w:t>______</w:t>
      </w:r>
      <w:r w:rsidR="008E6D4D">
        <w:t>____</w:t>
      </w:r>
    </w:p>
    <w:p w14:paraId="4149C43F" w14:textId="2CD42F0C" w:rsidR="00382DF0" w:rsidRDefault="00F058EF" w:rsidP="008E6D4D">
      <w:pPr>
        <w:spacing w:before="240"/>
        <w:ind w:left="567"/>
      </w:pPr>
      <w:r>
        <w:t>______________________________________________________________________</w:t>
      </w:r>
      <w:r w:rsidR="00400ED9">
        <w:t>______</w:t>
      </w:r>
      <w:r w:rsidR="008E6D4D">
        <w:t>____</w:t>
      </w:r>
    </w:p>
    <w:p w14:paraId="4149C440" w14:textId="471B4EB0" w:rsidR="00382DF0" w:rsidRDefault="00F058EF" w:rsidP="008E6D4D">
      <w:pPr>
        <w:spacing w:before="240"/>
        <w:ind w:left="567"/>
      </w:pPr>
      <w:r>
        <w:t>______________________________________________________________________</w:t>
      </w:r>
      <w:r w:rsidR="00400ED9">
        <w:t>______</w:t>
      </w:r>
      <w:r w:rsidR="008E6D4D">
        <w:t>____</w:t>
      </w:r>
    </w:p>
    <w:p w14:paraId="4149C441" w14:textId="7D6E8229" w:rsidR="00382DF0" w:rsidRDefault="008E6D4D" w:rsidP="0068105A">
      <w:pPr>
        <w:tabs>
          <w:tab w:val="right" w:pos="9360"/>
        </w:tabs>
        <w:spacing w:before="240" w:after="80"/>
        <w:ind w:left="567" w:hanging="567"/>
      </w:pPr>
      <w:r w:rsidRPr="0068105A">
        <w:rPr>
          <w:b/>
          <w:bCs/>
        </w:rPr>
        <w:t>(c)</w:t>
      </w:r>
      <w:r w:rsidR="0068105A">
        <w:tab/>
      </w:r>
      <w:r w:rsidR="00F058EF">
        <w:t>Suggest two practical controls that BrightDraw could put in place to reduce the risk of an outgoing employee like James taking sensitive data with them.</w:t>
      </w:r>
      <w:r w:rsidR="00F058EF">
        <w:tab/>
      </w:r>
      <w:r w:rsidR="00FA1C8F">
        <w:tab/>
      </w:r>
      <w:r w:rsidR="00F058EF">
        <w:rPr>
          <w:b/>
          <w:bCs/>
        </w:rPr>
        <w:t>[4]</w:t>
      </w:r>
    </w:p>
    <w:p w14:paraId="4149C442" w14:textId="77777777" w:rsidR="00382DF0" w:rsidRDefault="00F058EF" w:rsidP="0068105A">
      <w:pPr>
        <w:spacing w:before="200"/>
        <w:ind w:left="567"/>
      </w:pPr>
      <w:r>
        <w:rPr>
          <w:b/>
          <w:bCs/>
        </w:rPr>
        <w:t>Control 1:</w:t>
      </w:r>
    </w:p>
    <w:p w14:paraId="4149C443" w14:textId="19027053" w:rsidR="00382DF0" w:rsidRDefault="00F058EF" w:rsidP="0068105A">
      <w:pPr>
        <w:spacing w:before="240"/>
        <w:ind w:left="567"/>
      </w:pPr>
      <w:r>
        <w:t>______________________________________________________________________</w:t>
      </w:r>
      <w:r w:rsidR="00400ED9">
        <w:t>______</w:t>
      </w:r>
      <w:r w:rsidR="0068105A">
        <w:t>____</w:t>
      </w:r>
    </w:p>
    <w:p w14:paraId="4149C444" w14:textId="0D9BEB4F" w:rsidR="00382DF0" w:rsidRDefault="00F058EF" w:rsidP="0068105A">
      <w:pPr>
        <w:spacing w:before="240"/>
        <w:ind w:left="567"/>
      </w:pPr>
      <w:r>
        <w:t>______________________________________________________________________</w:t>
      </w:r>
      <w:r w:rsidR="00400ED9">
        <w:t>______</w:t>
      </w:r>
      <w:r w:rsidR="0068105A">
        <w:t>____</w:t>
      </w:r>
    </w:p>
    <w:p w14:paraId="4149C445" w14:textId="77777777" w:rsidR="00382DF0" w:rsidRDefault="00F058EF" w:rsidP="0068105A">
      <w:pPr>
        <w:spacing w:before="200"/>
        <w:ind w:left="567"/>
      </w:pPr>
      <w:r>
        <w:rPr>
          <w:b/>
          <w:bCs/>
        </w:rPr>
        <w:t>Control 2:</w:t>
      </w:r>
    </w:p>
    <w:p w14:paraId="4149C446" w14:textId="319EF04B" w:rsidR="00382DF0" w:rsidRDefault="00F058EF" w:rsidP="0068105A">
      <w:pPr>
        <w:spacing w:before="240"/>
        <w:ind w:left="567"/>
      </w:pPr>
      <w:r>
        <w:t>______________________________________________________________________</w:t>
      </w:r>
      <w:r w:rsidR="00400ED9">
        <w:t>______</w:t>
      </w:r>
      <w:r w:rsidR="0068105A">
        <w:t>____</w:t>
      </w:r>
    </w:p>
    <w:p w14:paraId="4149C447" w14:textId="397548BC" w:rsidR="00382DF0" w:rsidRDefault="00F058EF" w:rsidP="0068105A">
      <w:pPr>
        <w:spacing w:before="240"/>
        <w:ind w:left="567"/>
      </w:pPr>
      <w:r>
        <w:t>______________________________________________________________________</w:t>
      </w:r>
      <w:r w:rsidR="00400ED9">
        <w:t>______</w:t>
      </w:r>
      <w:r w:rsidR="0068105A">
        <w:t>____</w:t>
      </w:r>
    </w:p>
    <w:p w14:paraId="25C3C9DA" w14:textId="77777777" w:rsidR="00E87C81" w:rsidRDefault="00E87C81" w:rsidP="0068105A">
      <w:pPr>
        <w:ind w:left="567"/>
        <w:rPr>
          <w:b/>
          <w:bCs/>
          <w:sz w:val="24"/>
          <w:szCs w:val="24"/>
        </w:rPr>
      </w:pPr>
      <w:r>
        <w:rPr>
          <w:b/>
          <w:bCs/>
          <w:sz w:val="24"/>
          <w:szCs w:val="24"/>
        </w:rPr>
        <w:br w:type="page"/>
      </w:r>
    </w:p>
    <w:p w14:paraId="4149C448" w14:textId="61982B58" w:rsidR="00382DF0" w:rsidRDefault="00F058EF">
      <w:pPr>
        <w:spacing w:before="360" w:after="120"/>
        <w:ind w:left="540" w:hanging="540"/>
      </w:pPr>
      <w:r>
        <w:rPr>
          <w:b/>
          <w:bCs/>
          <w:sz w:val="24"/>
          <w:szCs w:val="24"/>
        </w:rPr>
        <w:lastRenderedPageBreak/>
        <w:t>2.</w:t>
      </w:r>
      <w:r>
        <w:rPr>
          <w:sz w:val="24"/>
          <w:szCs w:val="24"/>
        </w:rPr>
        <w:tab/>
      </w:r>
      <w:r>
        <w:t>Maya is a junior paralegal at Rowland &amp; Steele Solicitors. She has been with the firm for three months and has not yet received any specific training on handling confidential client correspondence by email.</w:t>
      </w:r>
    </w:p>
    <w:p w14:paraId="4149C449" w14:textId="77777777" w:rsidR="00382DF0" w:rsidRDefault="00F058EF">
      <w:pPr>
        <w:spacing w:after="120"/>
        <w:ind w:left="540"/>
      </w:pPr>
      <w:r>
        <w:t>One afternoon, Maya needs to send a witness statement to the prosecution barrister handling a current case. She begins typing the barrister’s name into the “To:” field and accepts the first auto-complete suggestion without re-checking the full email address. The statement is sent — but to a defendant in an unrelated case who happens to share the same first name.</w:t>
      </w:r>
    </w:p>
    <w:p w14:paraId="4149C44A" w14:textId="77777777" w:rsidR="00382DF0" w:rsidRDefault="00F058EF">
      <w:pPr>
        <w:spacing w:after="120"/>
        <w:ind w:left="540"/>
      </w:pPr>
      <w:r>
        <w:t>When her supervisor questions what happened, Maya replies: “I’ve always sent emails that way. Nobody ever told me to do anything different.”</w:t>
      </w:r>
    </w:p>
    <w:p w14:paraId="4149C44B" w14:textId="78809AF6" w:rsidR="00382DF0" w:rsidRDefault="00F058EF" w:rsidP="0068105A">
      <w:pPr>
        <w:tabs>
          <w:tab w:val="right" w:pos="9360"/>
        </w:tabs>
        <w:spacing w:before="240" w:after="80"/>
        <w:ind w:left="567" w:hanging="567"/>
      </w:pPr>
      <w:r>
        <w:rPr>
          <w:b/>
          <w:bCs/>
        </w:rPr>
        <w:t>(a)</w:t>
      </w:r>
      <w:r>
        <w:tab/>
        <w:t>Identify the type of internal threat shown in this scenario.</w:t>
      </w:r>
      <w:r>
        <w:tab/>
      </w:r>
      <w:r w:rsidR="00FA1C8F">
        <w:tab/>
      </w:r>
      <w:r>
        <w:rPr>
          <w:b/>
          <w:bCs/>
        </w:rPr>
        <w:t>[1]</w:t>
      </w:r>
    </w:p>
    <w:p w14:paraId="4149C44C" w14:textId="0B80E5EA" w:rsidR="00382DF0" w:rsidRDefault="00F058EF" w:rsidP="0068105A">
      <w:pPr>
        <w:spacing w:before="240"/>
        <w:ind w:left="567"/>
      </w:pPr>
      <w:r>
        <w:t>______________________________________________________________________</w:t>
      </w:r>
      <w:r w:rsidR="00400ED9">
        <w:t>______</w:t>
      </w:r>
      <w:r w:rsidR="0068105A">
        <w:t>____</w:t>
      </w:r>
    </w:p>
    <w:p w14:paraId="4149C44D" w14:textId="78C5C78D" w:rsidR="00382DF0" w:rsidRDefault="00F058EF" w:rsidP="0068105A">
      <w:pPr>
        <w:tabs>
          <w:tab w:val="right" w:pos="9360"/>
        </w:tabs>
        <w:spacing w:before="240" w:after="80"/>
        <w:ind w:left="567" w:hanging="567"/>
      </w:pPr>
      <w:r>
        <w:rPr>
          <w:b/>
          <w:bCs/>
        </w:rPr>
        <w:t>(b)</w:t>
      </w:r>
      <w:r>
        <w:tab/>
        <w:t>Explain two underlying causes that contributed to the disclosure.</w:t>
      </w:r>
      <w:r>
        <w:tab/>
      </w:r>
      <w:r w:rsidR="00FA1C8F">
        <w:tab/>
      </w:r>
      <w:r>
        <w:rPr>
          <w:b/>
          <w:bCs/>
        </w:rPr>
        <w:t>[4]</w:t>
      </w:r>
    </w:p>
    <w:p w14:paraId="4149C44E" w14:textId="77777777" w:rsidR="00382DF0" w:rsidRDefault="00F058EF" w:rsidP="0068105A">
      <w:pPr>
        <w:spacing w:before="200"/>
        <w:ind w:left="567"/>
      </w:pPr>
      <w:r>
        <w:rPr>
          <w:b/>
          <w:bCs/>
        </w:rPr>
        <w:t>Cause 1:</w:t>
      </w:r>
    </w:p>
    <w:p w14:paraId="4149C44F" w14:textId="6B00F661" w:rsidR="00382DF0" w:rsidRDefault="00F058EF" w:rsidP="0068105A">
      <w:pPr>
        <w:spacing w:before="240"/>
        <w:ind w:left="567"/>
      </w:pPr>
      <w:r>
        <w:t>______________________________________________________________________</w:t>
      </w:r>
      <w:r w:rsidR="00400ED9">
        <w:t>______</w:t>
      </w:r>
      <w:r w:rsidR="0068105A">
        <w:t>____</w:t>
      </w:r>
    </w:p>
    <w:p w14:paraId="4149C450" w14:textId="1EF8E62B" w:rsidR="00382DF0" w:rsidRDefault="00F058EF" w:rsidP="0068105A">
      <w:pPr>
        <w:spacing w:before="240"/>
        <w:ind w:left="567"/>
      </w:pPr>
      <w:r>
        <w:t>______________________________________________________________________</w:t>
      </w:r>
      <w:r w:rsidR="00400ED9">
        <w:t>______</w:t>
      </w:r>
      <w:r w:rsidR="0068105A">
        <w:t>____</w:t>
      </w:r>
    </w:p>
    <w:p w14:paraId="4149C451" w14:textId="77777777" w:rsidR="00382DF0" w:rsidRDefault="00F058EF" w:rsidP="0068105A">
      <w:pPr>
        <w:spacing w:before="200"/>
        <w:ind w:left="567"/>
      </w:pPr>
      <w:r>
        <w:rPr>
          <w:b/>
          <w:bCs/>
        </w:rPr>
        <w:t>Cause 2:</w:t>
      </w:r>
    </w:p>
    <w:p w14:paraId="4149C452" w14:textId="79C86931" w:rsidR="00382DF0" w:rsidRDefault="00F058EF" w:rsidP="0068105A">
      <w:pPr>
        <w:spacing w:before="240"/>
        <w:ind w:left="567"/>
      </w:pPr>
      <w:r>
        <w:t>______________________________________________________________________</w:t>
      </w:r>
      <w:r w:rsidR="00400ED9">
        <w:t>______</w:t>
      </w:r>
      <w:r w:rsidR="0068105A">
        <w:t>____</w:t>
      </w:r>
    </w:p>
    <w:p w14:paraId="4149C453" w14:textId="4DA2CE12" w:rsidR="00382DF0" w:rsidRDefault="00F058EF" w:rsidP="0068105A">
      <w:pPr>
        <w:spacing w:before="240"/>
        <w:ind w:left="567"/>
      </w:pPr>
      <w:r>
        <w:t>______________________________________________________________________</w:t>
      </w:r>
      <w:r w:rsidR="00400ED9">
        <w:t>______</w:t>
      </w:r>
      <w:r w:rsidR="0068105A">
        <w:t>____</w:t>
      </w:r>
    </w:p>
    <w:p w14:paraId="4149C454" w14:textId="77777777" w:rsidR="00382DF0" w:rsidRDefault="00F058EF">
      <w:pPr>
        <w:spacing w:before="480"/>
        <w:jc w:val="right"/>
      </w:pPr>
      <w:r>
        <w:rPr>
          <w:b/>
          <w:bCs/>
          <w:sz w:val="24"/>
          <w:szCs w:val="24"/>
        </w:rPr>
        <w:t>[Total 15 marks]</w:t>
      </w:r>
    </w:p>
    <w:sectPr w:rsidR="00382DF0" w:rsidSect="005F5F7B">
      <w:footerReference w:type="default" r:id="rId9"/>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6F02" w14:textId="77777777" w:rsidR="006A2966" w:rsidRDefault="006A2966">
      <w:r>
        <w:separator/>
      </w:r>
    </w:p>
  </w:endnote>
  <w:endnote w:type="continuationSeparator" w:id="0">
    <w:p w14:paraId="7CE372CE" w14:textId="77777777" w:rsidR="006A2966" w:rsidRDefault="006A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C456" w14:textId="4A2DFEE3" w:rsidR="00382DF0" w:rsidRDefault="00382D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9F2E" w14:textId="77777777" w:rsidR="006A2966" w:rsidRDefault="006A2966">
      <w:r>
        <w:separator/>
      </w:r>
    </w:p>
  </w:footnote>
  <w:footnote w:type="continuationSeparator" w:id="0">
    <w:p w14:paraId="5400474E" w14:textId="77777777" w:rsidR="006A2966" w:rsidRDefault="006A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62E18"/>
    <w:multiLevelType w:val="hybridMultilevel"/>
    <w:tmpl w:val="40EC03CA"/>
    <w:lvl w:ilvl="0" w:tplc="D3A4BC74">
      <w:start w:val="1"/>
      <w:numFmt w:val="bullet"/>
      <w:lvlText w:val="●"/>
      <w:lvlJc w:val="left"/>
      <w:pPr>
        <w:ind w:left="720" w:hanging="360"/>
      </w:pPr>
    </w:lvl>
    <w:lvl w:ilvl="1" w:tplc="6922C2D2">
      <w:start w:val="1"/>
      <w:numFmt w:val="bullet"/>
      <w:lvlText w:val="○"/>
      <w:lvlJc w:val="left"/>
      <w:pPr>
        <w:ind w:left="1440" w:hanging="360"/>
      </w:pPr>
    </w:lvl>
    <w:lvl w:ilvl="2" w:tplc="A6BE4A88">
      <w:start w:val="1"/>
      <w:numFmt w:val="bullet"/>
      <w:lvlText w:val="■"/>
      <w:lvlJc w:val="left"/>
      <w:pPr>
        <w:ind w:left="2160" w:hanging="360"/>
      </w:pPr>
    </w:lvl>
    <w:lvl w:ilvl="3" w:tplc="CDD60822">
      <w:start w:val="1"/>
      <w:numFmt w:val="bullet"/>
      <w:lvlText w:val="●"/>
      <w:lvlJc w:val="left"/>
      <w:pPr>
        <w:ind w:left="2880" w:hanging="360"/>
      </w:pPr>
    </w:lvl>
    <w:lvl w:ilvl="4" w:tplc="3F54EF5A">
      <w:start w:val="1"/>
      <w:numFmt w:val="bullet"/>
      <w:lvlText w:val="○"/>
      <w:lvlJc w:val="left"/>
      <w:pPr>
        <w:ind w:left="3600" w:hanging="360"/>
      </w:pPr>
    </w:lvl>
    <w:lvl w:ilvl="5" w:tplc="0816AE24">
      <w:start w:val="1"/>
      <w:numFmt w:val="bullet"/>
      <w:lvlText w:val="■"/>
      <w:lvlJc w:val="left"/>
      <w:pPr>
        <w:ind w:left="4320" w:hanging="360"/>
      </w:pPr>
    </w:lvl>
    <w:lvl w:ilvl="6" w:tplc="50681BAE">
      <w:start w:val="1"/>
      <w:numFmt w:val="bullet"/>
      <w:lvlText w:val="●"/>
      <w:lvlJc w:val="left"/>
      <w:pPr>
        <w:ind w:left="5040" w:hanging="360"/>
      </w:pPr>
    </w:lvl>
    <w:lvl w:ilvl="7" w:tplc="3C4A4528">
      <w:start w:val="1"/>
      <w:numFmt w:val="bullet"/>
      <w:lvlText w:val="●"/>
      <w:lvlJc w:val="left"/>
      <w:pPr>
        <w:ind w:left="5760" w:hanging="360"/>
      </w:pPr>
    </w:lvl>
    <w:lvl w:ilvl="8" w:tplc="5B8CA6EE">
      <w:start w:val="1"/>
      <w:numFmt w:val="bullet"/>
      <w:lvlText w:val="●"/>
      <w:lvlJc w:val="left"/>
      <w:pPr>
        <w:ind w:left="6480" w:hanging="360"/>
      </w:pPr>
    </w:lvl>
  </w:abstractNum>
  <w:abstractNum w:abstractNumId="1" w15:restartNumberingAfterBreak="0">
    <w:nsid w:val="7BA7764E"/>
    <w:multiLevelType w:val="hybridMultilevel"/>
    <w:tmpl w:val="A288E7CC"/>
    <w:lvl w:ilvl="0" w:tplc="01268364">
      <w:start w:val="1"/>
      <w:numFmt w:val="bullet"/>
      <w:lvlText w:val="•"/>
      <w:lvlJc w:val="left"/>
      <w:pPr>
        <w:ind w:left="720" w:hanging="360"/>
      </w:pPr>
    </w:lvl>
    <w:lvl w:ilvl="1" w:tplc="F3D833A6">
      <w:numFmt w:val="decimal"/>
      <w:lvlText w:val=""/>
      <w:lvlJc w:val="left"/>
    </w:lvl>
    <w:lvl w:ilvl="2" w:tplc="E05854DE">
      <w:numFmt w:val="decimal"/>
      <w:lvlText w:val=""/>
      <w:lvlJc w:val="left"/>
    </w:lvl>
    <w:lvl w:ilvl="3" w:tplc="2AAED89E">
      <w:numFmt w:val="decimal"/>
      <w:lvlText w:val=""/>
      <w:lvlJc w:val="left"/>
    </w:lvl>
    <w:lvl w:ilvl="4" w:tplc="D666C35C">
      <w:numFmt w:val="decimal"/>
      <w:lvlText w:val=""/>
      <w:lvlJc w:val="left"/>
    </w:lvl>
    <w:lvl w:ilvl="5" w:tplc="59D823FC">
      <w:numFmt w:val="decimal"/>
      <w:lvlText w:val=""/>
      <w:lvlJc w:val="left"/>
    </w:lvl>
    <w:lvl w:ilvl="6" w:tplc="ED847EBE">
      <w:numFmt w:val="decimal"/>
      <w:lvlText w:val=""/>
      <w:lvlJc w:val="left"/>
    </w:lvl>
    <w:lvl w:ilvl="7" w:tplc="9F60C5B2">
      <w:numFmt w:val="decimal"/>
      <w:lvlText w:val=""/>
      <w:lvlJc w:val="left"/>
    </w:lvl>
    <w:lvl w:ilvl="8" w:tplc="C4767928">
      <w:numFmt w:val="decimal"/>
      <w:lvlText w:val=""/>
      <w:lvlJc w:val="left"/>
    </w:lvl>
  </w:abstractNum>
  <w:num w:numId="1" w16cid:durableId="196996773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DF0"/>
    <w:rsid w:val="002B176E"/>
    <w:rsid w:val="00382DF0"/>
    <w:rsid w:val="003B25B6"/>
    <w:rsid w:val="00400ED9"/>
    <w:rsid w:val="005F5F7B"/>
    <w:rsid w:val="0068105A"/>
    <w:rsid w:val="006A2966"/>
    <w:rsid w:val="006F50C5"/>
    <w:rsid w:val="008E6D4D"/>
    <w:rsid w:val="00AE3B05"/>
    <w:rsid w:val="00B53C18"/>
    <w:rsid w:val="00C73FD3"/>
    <w:rsid w:val="00CA5229"/>
    <w:rsid w:val="00D449D3"/>
    <w:rsid w:val="00DA4C33"/>
    <w:rsid w:val="00E64A4D"/>
    <w:rsid w:val="00E72E98"/>
    <w:rsid w:val="00E87C81"/>
    <w:rsid w:val="00F058EF"/>
    <w:rsid w:val="00F1611F"/>
    <w:rsid w:val="00FA1C8F"/>
    <w:rsid w:val="00FD3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9C427"/>
  <w15:docId w15:val="{1BDF35DF-6898-4B07-BFE7-681417C74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53C18"/>
    <w:pPr>
      <w:tabs>
        <w:tab w:val="center" w:pos="4513"/>
        <w:tab w:val="right" w:pos="9026"/>
      </w:tabs>
    </w:pPr>
  </w:style>
  <w:style w:type="character" w:customStyle="1" w:styleId="HeaderChar">
    <w:name w:val="Header Char"/>
    <w:basedOn w:val="DefaultParagraphFont"/>
    <w:link w:val="Header"/>
    <w:uiPriority w:val="99"/>
    <w:rsid w:val="00B53C18"/>
  </w:style>
  <w:style w:type="paragraph" w:styleId="Footer">
    <w:name w:val="footer"/>
    <w:basedOn w:val="Normal"/>
    <w:link w:val="FooterChar"/>
    <w:uiPriority w:val="99"/>
    <w:unhideWhenUsed/>
    <w:rsid w:val="00B53C18"/>
    <w:pPr>
      <w:tabs>
        <w:tab w:val="center" w:pos="4513"/>
        <w:tab w:val="right" w:pos="9026"/>
      </w:tabs>
    </w:pPr>
  </w:style>
  <w:style w:type="character" w:customStyle="1" w:styleId="FooterChar">
    <w:name w:val="Footer Char"/>
    <w:basedOn w:val="DefaultParagraphFont"/>
    <w:link w:val="Footer"/>
    <w:uiPriority w:val="99"/>
    <w:rsid w:val="00B5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Daniel Richardson</cp:lastModifiedBy>
  <cp:revision>14</cp:revision>
  <dcterms:created xsi:type="dcterms:W3CDTF">2026-05-07T16:35:00Z</dcterms:created>
  <dcterms:modified xsi:type="dcterms:W3CDTF">2026-05-30T08:50:00Z</dcterms:modified>
</cp:coreProperties>
</file>